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F22FE6" w:rsidRDefault="005A070C" w:rsidP="00EF5D3B">
      <w:pPr>
        <w:ind w:left="1134" w:right="1219"/>
        <w:rPr>
          <w:rFonts w:ascii="Arial" w:hAnsi="Arial" w:cs="Arial"/>
          <w:b/>
          <w:sz w:val="24"/>
        </w:rPr>
      </w:pPr>
      <w:r>
        <w:rPr>
          <w:rFonts w:ascii="Arial" w:hAnsi="Arial" w:cs="Arial"/>
          <w:b/>
          <w:sz w:val="24"/>
        </w:rPr>
        <w:t>ANNEX 2</w:t>
      </w:r>
    </w:p>
    <w:p w:rsidR="005A070C" w:rsidRPr="005A070C" w:rsidRDefault="005A070C" w:rsidP="005A070C">
      <w:pPr>
        <w:ind w:left="1134" w:right="1219"/>
        <w:rPr>
          <w:rFonts w:ascii="Arial" w:hAnsi="Arial" w:cs="Arial"/>
          <w:b/>
          <w:i/>
          <w:sz w:val="24"/>
        </w:rPr>
      </w:pPr>
      <w:r w:rsidRPr="005A070C">
        <w:rPr>
          <w:rFonts w:ascii="Arial" w:hAnsi="Arial" w:cs="Arial"/>
          <w:b/>
          <w:i/>
          <w:sz w:val="24"/>
        </w:rPr>
        <w:t>Fake news</w:t>
      </w:r>
    </w:p>
    <w:p w:rsidR="005A070C" w:rsidRPr="005A070C" w:rsidRDefault="005A070C" w:rsidP="005A070C">
      <w:pPr>
        <w:ind w:left="1134" w:right="1219"/>
        <w:jc w:val="both"/>
        <w:rPr>
          <w:rFonts w:ascii="Arial" w:hAnsi="Arial" w:cs="Arial"/>
          <w:sz w:val="20"/>
        </w:rPr>
      </w:pPr>
      <w:r w:rsidRPr="005A070C">
        <w:rPr>
          <w:rFonts w:ascii="Arial" w:hAnsi="Arial" w:cs="Arial"/>
          <w:sz w:val="20"/>
        </w:rPr>
        <w:t>Fake news consist of deliberate misinformation or hoaxes spread via the traditional print, broadcasting news media, or via Internet-based social media. Fake news is written and published with the intent to mislead in order to gain financially or politically, often with sensationalist, exaggerated, or patently false headlines that grab attention.</w:t>
      </w:r>
    </w:p>
    <w:p w:rsidR="005A070C" w:rsidRPr="005A070C" w:rsidRDefault="005A070C" w:rsidP="005A070C">
      <w:pPr>
        <w:ind w:left="1134" w:right="1219"/>
        <w:jc w:val="both"/>
        <w:rPr>
          <w:rFonts w:ascii="Arial" w:hAnsi="Arial" w:cs="Arial"/>
          <w:sz w:val="20"/>
        </w:rPr>
      </w:pPr>
      <w:r w:rsidRPr="005A070C">
        <w:rPr>
          <w:rFonts w:ascii="Arial" w:hAnsi="Arial" w:cs="Arial"/>
          <w:sz w:val="20"/>
        </w:rPr>
        <w:t>Claire Wardle of First Draft News identifies seven types of fake news:</w:t>
      </w:r>
    </w:p>
    <w:p w:rsidR="005A070C" w:rsidRPr="005A070C" w:rsidRDefault="005A070C" w:rsidP="005A070C">
      <w:pPr>
        <w:numPr>
          <w:ilvl w:val="0"/>
          <w:numId w:val="9"/>
        </w:numPr>
        <w:ind w:left="1134" w:right="1219" w:hanging="142"/>
        <w:jc w:val="both"/>
        <w:rPr>
          <w:rFonts w:ascii="Arial" w:hAnsi="Arial" w:cs="Arial"/>
          <w:sz w:val="20"/>
        </w:rPr>
      </w:pPr>
      <w:r w:rsidRPr="005A070C">
        <w:rPr>
          <w:rFonts w:ascii="Arial" w:hAnsi="Arial" w:cs="Arial"/>
          <w:sz w:val="20"/>
        </w:rPr>
        <w:t>satire or parody ("no intention to cause harm but has potential to fool")</w:t>
      </w:r>
    </w:p>
    <w:p w:rsidR="005A070C" w:rsidRPr="005A070C" w:rsidRDefault="005A070C" w:rsidP="005A070C">
      <w:pPr>
        <w:numPr>
          <w:ilvl w:val="0"/>
          <w:numId w:val="9"/>
        </w:numPr>
        <w:ind w:left="1134" w:right="1219" w:hanging="142"/>
        <w:jc w:val="both"/>
        <w:rPr>
          <w:rFonts w:ascii="Arial" w:hAnsi="Arial" w:cs="Arial"/>
          <w:sz w:val="20"/>
        </w:rPr>
      </w:pPr>
      <w:r w:rsidRPr="005A070C">
        <w:rPr>
          <w:rFonts w:ascii="Arial" w:hAnsi="Arial" w:cs="Arial"/>
          <w:sz w:val="20"/>
        </w:rPr>
        <w:t>false connection ("when headlines, visuals of captions don't support the content")</w:t>
      </w:r>
    </w:p>
    <w:p w:rsidR="005A070C" w:rsidRPr="005A070C" w:rsidRDefault="005A070C" w:rsidP="005A070C">
      <w:pPr>
        <w:numPr>
          <w:ilvl w:val="0"/>
          <w:numId w:val="9"/>
        </w:numPr>
        <w:ind w:left="1134" w:right="1219" w:hanging="142"/>
        <w:jc w:val="both"/>
        <w:rPr>
          <w:rFonts w:ascii="Arial" w:hAnsi="Arial" w:cs="Arial"/>
          <w:sz w:val="20"/>
        </w:rPr>
      </w:pPr>
      <w:r w:rsidRPr="005A070C">
        <w:rPr>
          <w:rFonts w:ascii="Arial" w:hAnsi="Arial" w:cs="Arial"/>
          <w:sz w:val="20"/>
        </w:rPr>
        <w:t>misleading content ("misleading use of information to frame an issue or an individual")</w:t>
      </w:r>
    </w:p>
    <w:p w:rsidR="005A070C" w:rsidRPr="005A070C" w:rsidRDefault="005A070C" w:rsidP="005A070C">
      <w:pPr>
        <w:numPr>
          <w:ilvl w:val="0"/>
          <w:numId w:val="9"/>
        </w:numPr>
        <w:ind w:left="1134" w:right="1219" w:hanging="142"/>
        <w:jc w:val="both"/>
        <w:rPr>
          <w:rFonts w:ascii="Arial" w:hAnsi="Arial" w:cs="Arial"/>
          <w:sz w:val="20"/>
        </w:rPr>
      </w:pPr>
      <w:r w:rsidRPr="005A070C">
        <w:rPr>
          <w:rFonts w:ascii="Arial" w:hAnsi="Arial" w:cs="Arial"/>
          <w:sz w:val="20"/>
        </w:rPr>
        <w:t>false content ("when genuine content is shared with false contextual information")</w:t>
      </w:r>
    </w:p>
    <w:p w:rsidR="005A070C" w:rsidRPr="005A070C" w:rsidRDefault="005A070C" w:rsidP="005A070C">
      <w:pPr>
        <w:numPr>
          <w:ilvl w:val="0"/>
          <w:numId w:val="9"/>
        </w:numPr>
        <w:ind w:left="1134" w:right="1219" w:hanging="142"/>
        <w:jc w:val="both"/>
        <w:rPr>
          <w:rFonts w:ascii="Arial" w:hAnsi="Arial" w:cs="Arial"/>
          <w:sz w:val="20"/>
        </w:rPr>
      </w:pPr>
      <w:r w:rsidRPr="005A070C">
        <w:rPr>
          <w:rFonts w:ascii="Arial" w:hAnsi="Arial" w:cs="Arial"/>
          <w:sz w:val="20"/>
        </w:rPr>
        <w:t>imposter content ("when genuine sources are impersonated" with false, made-up sources)</w:t>
      </w:r>
    </w:p>
    <w:p w:rsidR="005A070C" w:rsidRPr="005A070C" w:rsidRDefault="005A070C" w:rsidP="005A070C">
      <w:pPr>
        <w:numPr>
          <w:ilvl w:val="0"/>
          <w:numId w:val="9"/>
        </w:numPr>
        <w:ind w:left="1134" w:right="1219" w:hanging="142"/>
        <w:jc w:val="both"/>
        <w:rPr>
          <w:rFonts w:ascii="Arial" w:hAnsi="Arial" w:cs="Arial"/>
          <w:sz w:val="20"/>
        </w:rPr>
      </w:pPr>
      <w:r w:rsidRPr="005A070C">
        <w:rPr>
          <w:rFonts w:ascii="Arial" w:hAnsi="Arial" w:cs="Arial"/>
          <w:sz w:val="20"/>
        </w:rPr>
        <w:t>manipulated content ("when genuine information or imagery is manipulated to deceive", as with a "doctored" photo)</w:t>
      </w:r>
    </w:p>
    <w:p w:rsidR="005A070C" w:rsidRPr="005A070C" w:rsidRDefault="005A070C" w:rsidP="005A070C">
      <w:pPr>
        <w:numPr>
          <w:ilvl w:val="0"/>
          <w:numId w:val="9"/>
        </w:numPr>
        <w:ind w:left="1134" w:right="1219" w:hanging="142"/>
        <w:jc w:val="both"/>
        <w:rPr>
          <w:rFonts w:ascii="Arial" w:hAnsi="Arial" w:cs="Arial"/>
          <w:sz w:val="20"/>
        </w:rPr>
      </w:pPr>
      <w:r w:rsidRPr="005A070C">
        <w:rPr>
          <w:rFonts w:ascii="Arial" w:hAnsi="Arial" w:cs="Arial"/>
          <w:sz w:val="20"/>
        </w:rPr>
        <w:t>fabricated content ("new content is 100% false, designed to deceive and do harm")</w:t>
      </w:r>
    </w:p>
    <w:p w:rsidR="005A070C" w:rsidRPr="005A070C" w:rsidRDefault="005A070C" w:rsidP="005A070C">
      <w:pPr>
        <w:ind w:left="1134" w:right="1219"/>
        <w:jc w:val="both"/>
        <w:rPr>
          <w:rFonts w:ascii="Arial" w:hAnsi="Arial" w:cs="Arial"/>
          <w:sz w:val="20"/>
        </w:rPr>
      </w:pPr>
    </w:p>
    <w:p w:rsidR="00AD6DF6" w:rsidRPr="00F22FE6" w:rsidRDefault="00AD6DF6" w:rsidP="005A070C">
      <w:pPr>
        <w:ind w:left="1134" w:right="1219"/>
        <w:rPr>
          <w:rFonts w:ascii="Arial" w:hAnsi="Arial" w:cs="Arial"/>
          <w:b/>
          <w:i/>
          <w:sz w:val="24"/>
        </w:rPr>
      </w:pPr>
    </w:p>
    <w:p w:rsidR="00EF5D3B" w:rsidRPr="00F22FE6" w:rsidRDefault="00EF5D3B" w:rsidP="005A070C">
      <w:pPr>
        <w:ind w:left="1134" w:right="1219"/>
        <w:rPr>
          <w:rFonts w:ascii="Arial" w:hAnsi="Arial" w:cs="Arial"/>
          <w:b/>
          <w:i/>
          <w:sz w:val="24"/>
        </w:rPr>
      </w:pPr>
    </w:p>
    <w:p w:rsidR="00EF5D3B" w:rsidRPr="00F22FE6" w:rsidRDefault="00EF5D3B" w:rsidP="00EF5D3B">
      <w:pPr>
        <w:ind w:left="1134" w:right="1219"/>
        <w:rPr>
          <w:rFonts w:ascii="Arial" w:hAnsi="Arial" w:cs="Arial"/>
          <w:sz w:val="20"/>
        </w:rPr>
      </w:pPr>
    </w:p>
    <w:p w:rsidR="001B2F0D" w:rsidRPr="00F22FE6" w:rsidRDefault="001B2F0D" w:rsidP="00EF5D3B">
      <w:pPr>
        <w:ind w:left="1134" w:right="1219"/>
      </w:pPr>
    </w:p>
    <w:sectPr w:rsidR="001B2F0D" w:rsidRPr="00F22FE6" w:rsidSect="000A5B53">
      <w:headerReference w:type="default" r:id="rId7"/>
      <w:footerReference w:type="default" r:id="rId8"/>
      <w:footerReference w:type="first" r:id="rId9"/>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153" w:rsidRDefault="002B4153">
      <w:pPr>
        <w:spacing w:after="0" w:line="240" w:lineRule="auto"/>
      </w:pPr>
      <w:r>
        <w:separator/>
      </w:r>
    </w:p>
  </w:endnote>
  <w:endnote w:type="continuationSeparator" w:id="0">
    <w:p w:rsidR="002B4153" w:rsidRDefault="002B41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default"/>
    <w:sig w:usb0="00000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0E7563" w:rsidP="001B2F0D">
    <w:pPr>
      <w:spacing w:after="0" w:line="240" w:lineRule="auto"/>
      <w:ind w:left="-238"/>
    </w:pPr>
    <w:r w:rsidRPr="000E7563">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36.65pt;margin-top:.15pt;width:119.8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inset=",7.2pt,,7.2pt">
            <w:txbxContent>
              <w:p w:rsidR="006C7E29" w:rsidRPr="00AD6DF6" w:rsidRDefault="00AD6DF6" w:rsidP="00AD6DF6">
                <w:r w:rsidRPr="00AD6DF6">
                  <w:rPr>
                    <w:rFonts w:ascii="Trebuchet MS" w:hAnsi="Trebuchet MS"/>
                    <w:color w:val="FFFFFF" w:themeColor="background1"/>
                    <w:lang w:val="en-GB"/>
                  </w:rPr>
                  <w:t>Do we see the same?</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0E7563">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153" w:rsidRDefault="002B4153">
      <w:pPr>
        <w:spacing w:after="0" w:line="240" w:lineRule="auto"/>
      </w:pPr>
      <w:r>
        <w:separator/>
      </w:r>
    </w:p>
  </w:footnote>
  <w:footnote w:type="continuationSeparator" w:id="0">
    <w:p w:rsidR="002B4153" w:rsidRDefault="002B41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750"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750"/>
    </w:tblGrid>
    <w:tr w:rsidR="006C7E29" w:rsidTr="000A5B53">
      <w:trPr>
        <w:trHeight w:val="1049"/>
      </w:trPr>
      <w:tc>
        <w:tcPr>
          <w:tcW w:w="13750"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19396" cy="452889"/>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8B522DE"/>
    <w:multiLevelType w:val="hybridMultilevel"/>
    <w:tmpl w:val="A73E8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17410"/>
    <o:shapelayout v:ext="edit">
      <o:idmap v:ext="edit" data="6"/>
    </o:shapelayout>
  </w:hdrShapeDefaults>
  <w:footnotePr>
    <w:footnote w:id="-1"/>
    <w:footnote w:id="0"/>
  </w:footnotePr>
  <w:endnotePr>
    <w:endnote w:id="-1"/>
    <w:endnote w:id="0"/>
  </w:endnotePr>
  <w:compat/>
  <w:rsids>
    <w:rsidRoot w:val="00D13368"/>
    <w:rsid w:val="00002582"/>
    <w:rsid w:val="000059C5"/>
    <w:rsid w:val="00075979"/>
    <w:rsid w:val="00077AA0"/>
    <w:rsid w:val="00096013"/>
    <w:rsid w:val="000A5B53"/>
    <w:rsid w:val="000B4DFB"/>
    <w:rsid w:val="000C2D89"/>
    <w:rsid w:val="000C7D84"/>
    <w:rsid w:val="000E7563"/>
    <w:rsid w:val="001000BB"/>
    <w:rsid w:val="00104D24"/>
    <w:rsid w:val="00136FA7"/>
    <w:rsid w:val="001473C4"/>
    <w:rsid w:val="001636BA"/>
    <w:rsid w:val="00170467"/>
    <w:rsid w:val="0017294B"/>
    <w:rsid w:val="00184DE5"/>
    <w:rsid w:val="001856A0"/>
    <w:rsid w:val="001A60CD"/>
    <w:rsid w:val="001B2F0D"/>
    <w:rsid w:val="001B683E"/>
    <w:rsid w:val="001D007C"/>
    <w:rsid w:val="001E0FF0"/>
    <w:rsid w:val="00200C8D"/>
    <w:rsid w:val="00217682"/>
    <w:rsid w:val="00250C01"/>
    <w:rsid w:val="00290400"/>
    <w:rsid w:val="002917FF"/>
    <w:rsid w:val="002A0EB9"/>
    <w:rsid w:val="002B26E0"/>
    <w:rsid w:val="002B4153"/>
    <w:rsid w:val="002E5553"/>
    <w:rsid w:val="0031370C"/>
    <w:rsid w:val="003207EC"/>
    <w:rsid w:val="003479B8"/>
    <w:rsid w:val="00357C4C"/>
    <w:rsid w:val="00370C06"/>
    <w:rsid w:val="003814BE"/>
    <w:rsid w:val="0038537B"/>
    <w:rsid w:val="003B4CF1"/>
    <w:rsid w:val="003C1A07"/>
    <w:rsid w:val="003D3708"/>
    <w:rsid w:val="00424BFD"/>
    <w:rsid w:val="00446CF0"/>
    <w:rsid w:val="00450B7D"/>
    <w:rsid w:val="00490028"/>
    <w:rsid w:val="00490DB5"/>
    <w:rsid w:val="00496D27"/>
    <w:rsid w:val="004B158D"/>
    <w:rsid w:val="004C6015"/>
    <w:rsid w:val="004D38F0"/>
    <w:rsid w:val="00514433"/>
    <w:rsid w:val="005732B4"/>
    <w:rsid w:val="0058421E"/>
    <w:rsid w:val="005A070C"/>
    <w:rsid w:val="005B35F8"/>
    <w:rsid w:val="005C02B9"/>
    <w:rsid w:val="005C1E70"/>
    <w:rsid w:val="005C5831"/>
    <w:rsid w:val="005D6C76"/>
    <w:rsid w:val="00600BBD"/>
    <w:rsid w:val="0062009D"/>
    <w:rsid w:val="0064531D"/>
    <w:rsid w:val="0066033B"/>
    <w:rsid w:val="00675D0E"/>
    <w:rsid w:val="006A02F2"/>
    <w:rsid w:val="006A5A72"/>
    <w:rsid w:val="006B49AB"/>
    <w:rsid w:val="006C4AD6"/>
    <w:rsid w:val="006C57D0"/>
    <w:rsid w:val="006C7E29"/>
    <w:rsid w:val="006D2103"/>
    <w:rsid w:val="006D56E5"/>
    <w:rsid w:val="00704635"/>
    <w:rsid w:val="00713A43"/>
    <w:rsid w:val="00757C90"/>
    <w:rsid w:val="007652EE"/>
    <w:rsid w:val="0079489F"/>
    <w:rsid w:val="007D340C"/>
    <w:rsid w:val="007E26CD"/>
    <w:rsid w:val="007E5D5E"/>
    <w:rsid w:val="008640C6"/>
    <w:rsid w:val="008701FD"/>
    <w:rsid w:val="0088784E"/>
    <w:rsid w:val="008A2C7C"/>
    <w:rsid w:val="008D3330"/>
    <w:rsid w:val="00902BB6"/>
    <w:rsid w:val="00945E68"/>
    <w:rsid w:val="00966369"/>
    <w:rsid w:val="009A1002"/>
    <w:rsid w:val="009A3EB7"/>
    <w:rsid w:val="009C05C6"/>
    <w:rsid w:val="009C7174"/>
    <w:rsid w:val="009D1178"/>
    <w:rsid w:val="009D6939"/>
    <w:rsid w:val="009D76F1"/>
    <w:rsid w:val="009E766E"/>
    <w:rsid w:val="00A42B30"/>
    <w:rsid w:val="00A83631"/>
    <w:rsid w:val="00A84204"/>
    <w:rsid w:val="00A90654"/>
    <w:rsid w:val="00A91A27"/>
    <w:rsid w:val="00AA78BE"/>
    <w:rsid w:val="00AB780D"/>
    <w:rsid w:val="00AD6DF6"/>
    <w:rsid w:val="00AE19A2"/>
    <w:rsid w:val="00AE5038"/>
    <w:rsid w:val="00B04C68"/>
    <w:rsid w:val="00B056F4"/>
    <w:rsid w:val="00B07E0C"/>
    <w:rsid w:val="00B265C6"/>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D651E"/>
    <w:rsid w:val="00D13368"/>
    <w:rsid w:val="00D22FD6"/>
    <w:rsid w:val="00D252CF"/>
    <w:rsid w:val="00D454C7"/>
    <w:rsid w:val="00D51FF9"/>
    <w:rsid w:val="00D82FD4"/>
    <w:rsid w:val="00D83150"/>
    <w:rsid w:val="00DA32F0"/>
    <w:rsid w:val="00DA6A22"/>
    <w:rsid w:val="00DA7B47"/>
    <w:rsid w:val="00DC7CC6"/>
    <w:rsid w:val="00DD3EB3"/>
    <w:rsid w:val="00DE5FA6"/>
    <w:rsid w:val="00DF1910"/>
    <w:rsid w:val="00E37882"/>
    <w:rsid w:val="00E379E9"/>
    <w:rsid w:val="00E37B52"/>
    <w:rsid w:val="00E54D76"/>
    <w:rsid w:val="00E5565D"/>
    <w:rsid w:val="00EB39CB"/>
    <w:rsid w:val="00EF5D3B"/>
    <w:rsid w:val="00F1187E"/>
    <w:rsid w:val="00F22FE6"/>
    <w:rsid w:val="00F455E1"/>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903</Characters>
  <Application>Microsoft Office Word</Application>
  <DocSecurity>0</DocSecurity>
  <Lines>7</Lines>
  <Paragraphs>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1051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3</cp:revision>
  <cp:lastPrinted>2017-02-17T17:57:00Z</cp:lastPrinted>
  <dcterms:created xsi:type="dcterms:W3CDTF">2018-03-17T23:34:00Z</dcterms:created>
  <dcterms:modified xsi:type="dcterms:W3CDTF">2018-03-31T17:16:00Z</dcterms:modified>
  <cp:category>Intellectual Output</cp:category>
</cp:coreProperties>
</file>